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4E0" w:rsidRPr="009D5C20" w:rsidRDefault="000624E0" w:rsidP="000624E0">
      <w:pPr>
        <w:jc w:val="center"/>
        <w:rPr>
          <w:b/>
        </w:rPr>
      </w:pPr>
      <w:r w:rsidRPr="000624E0">
        <w:rPr>
          <w:b/>
        </w:rPr>
        <w:t>Пояснительная записка</w:t>
      </w:r>
      <w:r w:rsidR="009D5C20" w:rsidRPr="002F1656">
        <w:rPr>
          <w:b/>
        </w:rPr>
        <w:t xml:space="preserve"> 8 </w:t>
      </w:r>
      <w:proofErr w:type="spellStart"/>
      <w:r w:rsidR="009D5C20">
        <w:rPr>
          <w:b/>
        </w:rPr>
        <w:t>кл</w:t>
      </w:r>
      <w:proofErr w:type="spellEnd"/>
      <w:r w:rsidR="009D5C20">
        <w:rPr>
          <w:b/>
        </w:rPr>
        <w:t xml:space="preserve"> </w:t>
      </w:r>
      <w:proofErr w:type="spellStart"/>
      <w:r w:rsidR="009D5C20">
        <w:rPr>
          <w:b/>
        </w:rPr>
        <w:t>гео</w:t>
      </w:r>
      <w:proofErr w:type="spellEnd"/>
    </w:p>
    <w:p w:rsidR="000624E0" w:rsidRDefault="000624E0" w:rsidP="000624E0">
      <w:r>
        <w:t>Исходными документами для составления рабочей программы учебного курса являются:</w:t>
      </w:r>
    </w:p>
    <w:p w:rsidR="000624E0" w:rsidRDefault="000624E0" w:rsidP="000624E0">
      <w:r>
        <w:t>•</w:t>
      </w:r>
      <w:r>
        <w:tab/>
        <w:t>федеральный компонент государственного образовательного стандарта, утвержденный Приказом Минобразования РФ от 05 03 2004 года № 1089;</w:t>
      </w:r>
    </w:p>
    <w:p w:rsidR="000624E0" w:rsidRDefault="000624E0" w:rsidP="000624E0">
      <w:r>
        <w:t>•</w:t>
      </w:r>
      <w:r>
        <w:tab/>
        <w:t>примерные программы, созданные на основе федерального компонента государственного образовательного стандарта;</w:t>
      </w:r>
    </w:p>
    <w:p w:rsidR="000624E0" w:rsidRDefault="000624E0" w:rsidP="000624E0">
      <w:r>
        <w:t>•</w:t>
      </w:r>
      <w:r>
        <w:tab/>
        <w:t>программа регионального курса «География Республики Татарстан»;</w:t>
      </w:r>
    </w:p>
    <w:p w:rsidR="000624E0" w:rsidRDefault="000624E0" w:rsidP="000624E0">
      <w:r>
        <w:t>•</w:t>
      </w:r>
      <w:r>
        <w:tab/>
        <w:t>Базисный учебный план общеобразовательных учреждений Российской Федерации, утвержденный приказом Минобразования РФ № 1312 от 09. 03. 2004.</w:t>
      </w:r>
    </w:p>
    <w:p w:rsidR="000624E0" w:rsidRDefault="000624E0" w:rsidP="000624E0">
      <w:r>
        <w:t>•</w:t>
      </w:r>
      <w:r>
        <w:tab/>
        <w:t xml:space="preserve">Федеральный перечень учебников, рекомендованных (допущенных) к использованию в образовательном процессе в образовательных  учреждениях, реализующих программы </w:t>
      </w:r>
      <w:proofErr w:type="gramStart"/>
      <w:r>
        <w:t>обще-</w:t>
      </w:r>
      <w:proofErr w:type="spellStart"/>
      <w:r>
        <w:t>го</w:t>
      </w:r>
      <w:proofErr w:type="spellEnd"/>
      <w:proofErr w:type="gramEnd"/>
      <w:r>
        <w:t xml:space="preserve"> образования.</w:t>
      </w:r>
    </w:p>
    <w:p w:rsidR="000624E0" w:rsidRDefault="000624E0" w:rsidP="000624E0"/>
    <w:p w:rsidR="000624E0" w:rsidRDefault="000624E0" w:rsidP="000624E0">
      <w:r>
        <w:t>Изучение географии в 8 классе школы направлено на достижение следующих целей:</w:t>
      </w:r>
    </w:p>
    <w:p w:rsidR="000624E0" w:rsidRDefault="000624E0" w:rsidP="000624E0"/>
    <w:p w:rsidR="000624E0" w:rsidRDefault="000624E0" w:rsidP="000624E0">
      <w:r>
        <w:t>• освоение знаний об основных географических понятиях, географических особенностях природы, населения разных территорий; о своей Родине — России во всем ее разнообразии и целостности; об окружающей среде, путях ее сохранения и рационального использования;</w:t>
      </w:r>
    </w:p>
    <w:p w:rsidR="000624E0" w:rsidRDefault="000624E0" w:rsidP="000624E0">
      <w:r>
        <w:t>• овладение умениями ориентироваться на местности; использовать один из «языков» международного общения — географическую карту, современные геоинформационные технологии для поиска, интерпретации и демонстрации различных географических данных; применять географические знания для объяснения и оценки разнообразных явлений и процессов;</w:t>
      </w:r>
    </w:p>
    <w:p w:rsidR="000624E0" w:rsidRDefault="000624E0" w:rsidP="000624E0">
      <w:r>
        <w:t>• развитие познавательных интересов, интеллектуальных и творческих способностей в процессе наблюдений за состоянием окружающей среды, решения географических задач, самостоятельного приобретения новых знаний;</w:t>
      </w:r>
    </w:p>
    <w:p w:rsidR="000624E0" w:rsidRDefault="000624E0" w:rsidP="000624E0">
      <w:r>
        <w:t>• воспитание любви к своей местности, своему региону, своей стране, взаимопонимания с другими народами; экологической культуры, позитивного отношения к окружающей среде;</w:t>
      </w:r>
    </w:p>
    <w:p w:rsidR="000624E0" w:rsidRDefault="000624E0" w:rsidP="000624E0">
      <w:r>
        <w:t>• формирование способности и готовности к использованию географических знаний и умений в повседневной жизни, сохранению окружающей среды и социально-ответственному поведению в ней; адаптации к условиям проживания на определенной территории; самостоятельному оцениванию уровня безопасности окружающей среды как сферы жизнедеятельности.</w:t>
      </w:r>
    </w:p>
    <w:p w:rsidR="000624E0" w:rsidRDefault="000624E0" w:rsidP="000624E0"/>
    <w:p w:rsidR="000624E0" w:rsidRDefault="000624E0" w:rsidP="000624E0">
      <w:r>
        <w:t>Организуя учебный процесс по физической географии России, применяется комплексный подход к изучению территории – от идеальных компонентов природы и природных комплексов к проблемам взаимодействия «природа – общество». Такой подход позволил сконцентрировать материал вокруг следующих сквозных направлений:</w:t>
      </w:r>
    </w:p>
    <w:p w:rsidR="000624E0" w:rsidRDefault="000624E0" w:rsidP="000624E0">
      <w:r>
        <w:t>- тесная взаимосвязь между географическими объектами на территории, которая рассматривается иерархично: от положения страны в мире через характеристику всех компонентов природы страны, ее крупных регионов до локального (местного уровня);</w:t>
      </w:r>
    </w:p>
    <w:p w:rsidR="000624E0" w:rsidRDefault="000624E0" w:rsidP="000624E0">
      <w:r>
        <w:t>- ориентация на комплексный подход в решении разнообразных экологических, экономических, социальных задач;</w:t>
      </w:r>
    </w:p>
    <w:p w:rsidR="000624E0" w:rsidRDefault="000624E0" w:rsidP="000624E0">
      <w:r>
        <w:t xml:space="preserve">- показ роли человека в возникновении и решении проблемы «взаимодействие природы и общества». </w:t>
      </w:r>
    </w:p>
    <w:p w:rsidR="000624E0" w:rsidRDefault="000624E0" w:rsidP="000624E0"/>
    <w:p w:rsidR="000624E0" w:rsidRDefault="000624E0" w:rsidP="000624E0">
      <w:r>
        <w:t>Место предмета в базисном учебном плане</w:t>
      </w:r>
    </w:p>
    <w:p w:rsidR="000624E0" w:rsidRDefault="000624E0" w:rsidP="000624E0">
      <w:r>
        <w:t xml:space="preserve">Федеральный базисный учебный план для образовательных учреждений </w:t>
      </w:r>
      <w:proofErr w:type="gramStart"/>
      <w:r>
        <w:t>Российской</w:t>
      </w:r>
      <w:proofErr w:type="gramEnd"/>
      <w:r>
        <w:t xml:space="preserve"> Феде-рации отводит 68 часов для обязательного изучения учебного предмета «География», из расчета 2 –х. учебных часов в неделю. Региональный компонент на </w:t>
      </w:r>
      <w:r>
        <w:lastRenderedPageBreak/>
        <w:t>модульное изучение курса «География Республики Татарстан» отводит 10 часов. Резервное время, при этом, составляет 3 часа и предусматривает возможность некоторого расширения объема и глубины изучения отдельных разделов или использования разнообразных форм организации учебного процесса, новых педагогических технологий, практических работ.</w:t>
      </w:r>
    </w:p>
    <w:p w:rsidR="000624E0" w:rsidRDefault="000624E0" w:rsidP="000624E0"/>
    <w:p w:rsidR="000624E0" w:rsidRDefault="000624E0" w:rsidP="000624E0">
      <w:r>
        <w:t>Оценочные практические работы</w:t>
      </w:r>
    </w:p>
    <w:p w:rsidR="000624E0" w:rsidRDefault="000624E0" w:rsidP="000624E0">
      <w:r>
        <w:t>1.</w:t>
      </w:r>
      <w:r>
        <w:tab/>
        <w:t>Характеристика географического положения России. Сравнение ГП России с ГП других стран.</w:t>
      </w:r>
    </w:p>
    <w:p w:rsidR="000624E0" w:rsidRDefault="000624E0" w:rsidP="000624E0">
      <w:r>
        <w:t>2.</w:t>
      </w:r>
      <w:r>
        <w:tab/>
        <w:t>Определение поясного времени для разных пунктов России.</w:t>
      </w:r>
    </w:p>
    <w:p w:rsidR="000624E0" w:rsidRDefault="000624E0" w:rsidP="000624E0">
      <w:r>
        <w:t>3.</w:t>
      </w:r>
      <w:r>
        <w:tab/>
        <w:t>Объяснение зависимости расположения крупных форм рельефа и месторождений полезных ископаемых от строения земной коры на примере отдельных территорий.</w:t>
      </w:r>
    </w:p>
    <w:p w:rsidR="000624E0" w:rsidRDefault="000624E0" w:rsidP="000624E0">
      <w:r>
        <w:t>4.</w:t>
      </w:r>
      <w:r>
        <w:tab/>
        <w:t>Определение по картам закономерностей распределения солнечной радиации, радиационного баланса, выявление особенностей распределения средних температур января и июля, годового количества осадков по территории страны.</w:t>
      </w:r>
    </w:p>
    <w:p w:rsidR="000624E0" w:rsidRDefault="000624E0" w:rsidP="000624E0">
      <w:r>
        <w:t>5.</w:t>
      </w:r>
      <w:r>
        <w:tab/>
        <w:t>Определение по синоптической карте особенностей погоды для различных пунктов. Составление прогноза погоды.</w:t>
      </w:r>
    </w:p>
    <w:p w:rsidR="000624E0" w:rsidRDefault="000624E0" w:rsidP="000624E0">
      <w:r>
        <w:t>6.</w:t>
      </w:r>
      <w:r>
        <w:tab/>
        <w:t>Оценка основных климатических показателей одного из регионов страны для характеристики условий жизни и хозяйственной деятельности населения.</w:t>
      </w:r>
    </w:p>
    <w:p w:rsidR="000624E0" w:rsidRDefault="000624E0" w:rsidP="000624E0">
      <w:r>
        <w:t>7.</w:t>
      </w:r>
      <w:r>
        <w:tab/>
        <w:t>Составление характеристики одной из рек с использованием тематических карт, определение возможностей ее хозяйственного использования.</w:t>
      </w:r>
    </w:p>
    <w:p w:rsidR="000624E0" w:rsidRDefault="000624E0" w:rsidP="000624E0">
      <w:r>
        <w:t>8.</w:t>
      </w:r>
      <w:r>
        <w:tab/>
        <w:t>Оценка природных условий и ресурсов природной зоны (по выбору) на основе общегеографических и тематических карт.</w:t>
      </w:r>
    </w:p>
    <w:p w:rsidR="000624E0" w:rsidRDefault="000624E0" w:rsidP="000624E0"/>
    <w:p w:rsidR="000624E0" w:rsidRDefault="000624E0" w:rsidP="000624E0">
      <w:r>
        <w:t>Учебник:  Баринова И. И. География России. Природа.  – М.: Дрофа, 2008.</w:t>
      </w:r>
    </w:p>
    <w:p w:rsidR="000624E0" w:rsidRDefault="000624E0" w:rsidP="000624E0"/>
    <w:p w:rsidR="000624E0" w:rsidRDefault="000624E0" w:rsidP="000624E0">
      <w:r>
        <w:t>Используемый УМК:</w:t>
      </w:r>
    </w:p>
    <w:p w:rsidR="000624E0" w:rsidRDefault="000624E0" w:rsidP="000624E0">
      <w:r>
        <w:t>1. Географический атлас. 8 класс. – М.: Дрофа,2008.</w:t>
      </w:r>
    </w:p>
    <w:p w:rsidR="000624E0" w:rsidRDefault="000624E0" w:rsidP="000624E0">
      <w:r>
        <w:t>2. Сиротин В. И. Рабочая тетрадь по географии, 8 класс. – М.: Дрофа, 2007.</w:t>
      </w:r>
    </w:p>
    <w:p w:rsidR="000624E0" w:rsidRDefault="000624E0" w:rsidP="000624E0"/>
    <w:p w:rsidR="000624E0" w:rsidRDefault="000624E0" w:rsidP="000624E0">
      <w:r>
        <w:t>Дополнительная литература:</w:t>
      </w:r>
    </w:p>
    <w:p w:rsidR="000624E0" w:rsidRDefault="000624E0" w:rsidP="000624E0">
      <w:r>
        <w:t>1.Алексеев А. И. География России. Природа и население. – М.: Дрофа, 2007.</w:t>
      </w:r>
    </w:p>
    <w:p w:rsidR="000624E0" w:rsidRDefault="000624E0" w:rsidP="000624E0">
      <w:r>
        <w:t xml:space="preserve">2.Дронов В. П., Баринова И. И., Ром В. Я., </w:t>
      </w:r>
      <w:proofErr w:type="spellStart"/>
      <w:r>
        <w:t>Лобджанидзе</w:t>
      </w:r>
      <w:proofErr w:type="spellEnd"/>
      <w:r>
        <w:t xml:space="preserve"> А. А. География России. Природа. Насе</w:t>
      </w:r>
      <w:bookmarkStart w:id="0" w:name="_GoBack"/>
      <w:bookmarkEnd w:id="0"/>
      <w:r>
        <w:t xml:space="preserve">ление. Хозяйство. 8 класс. – М.: Дрофа 2004. </w:t>
      </w:r>
    </w:p>
    <w:p w:rsidR="000624E0" w:rsidRDefault="000624E0" w:rsidP="000624E0">
      <w:r>
        <w:t>3. Сиротин В. И. Тесты для итогового контроля. 8 – 9 классы. – М.: Дрофа 2007.</w:t>
      </w:r>
    </w:p>
    <w:p w:rsidR="000624E0" w:rsidRDefault="000624E0" w:rsidP="000624E0">
      <w:r>
        <w:t>4. Интернет – ресурсы.</w:t>
      </w:r>
    </w:p>
    <w:p w:rsidR="000624E0" w:rsidRDefault="000624E0" w:rsidP="000624E0">
      <w:r>
        <w:t>5. Мультимедийные обучающие программы:</w:t>
      </w:r>
    </w:p>
    <w:p w:rsidR="000624E0" w:rsidRDefault="000624E0" w:rsidP="000624E0">
      <w:r>
        <w:t xml:space="preserve">    География 8 класс. Природа России.</w:t>
      </w:r>
    </w:p>
    <w:p w:rsidR="000624E0" w:rsidRDefault="000624E0" w:rsidP="000624E0">
      <w:r>
        <w:t xml:space="preserve">    Библиотека электронных наглядных пособий по курсам географии.</w:t>
      </w:r>
    </w:p>
    <w:p w:rsidR="000624E0" w:rsidRDefault="000624E0" w:rsidP="000624E0">
      <w:r>
        <w:t xml:space="preserve">    Интерактивные географические карты.</w:t>
      </w:r>
    </w:p>
    <w:p w:rsidR="000E14B4" w:rsidRDefault="000E14B4"/>
    <w:sectPr w:rsidR="000E14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1FB"/>
    <w:rsid w:val="000624E0"/>
    <w:rsid w:val="000E14B4"/>
    <w:rsid w:val="002F1656"/>
    <w:rsid w:val="00946125"/>
    <w:rsid w:val="009D5C20"/>
    <w:rsid w:val="00E77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125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125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E69A01-1DF3-492E-8883-86551F06E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790</Words>
  <Characters>4503</Characters>
  <Application>Microsoft Office Word</Application>
  <DocSecurity>0</DocSecurity>
  <Lines>37</Lines>
  <Paragraphs>10</Paragraphs>
  <ScaleCrop>false</ScaleCrop>
  <Company/>
  <LinksUpToDate>false</LinksUpToDate>
  <CharactersWithSpaces>5283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Hamat</dc:creator>
  <cp:keywords/>
  <dc:description/>
  <cp:lastModifiedBy>Hamat</cp:lastModifiedBy>
  <cp:revision>4</cp:revision>
  <dcterms:created xsi:type="dcterms:W3CDTF">2013-06-05T06:31:00Z</dcterms:created>
  <dcterms:modified xsi:type="dcterms:W3CDTF">2013-06-11T04:34:00Z</dcterms:modified>
</cp:coreProperties>
</file>